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C2A1E1" w14:textId="77777777" w:rsidR="00B564FC" w:rsidRDefault="00B564FC" w:rsidP="00B564FC">
      <w:pPr>
        <w:pStyle w:val="Heading1"/>
      </w:pPr>
      <w:r>
        <w:t>Math 239 — Sample Questions for Hour Exam 2</w:t>
      </w:r>
    </w:p>
    <w:p w14:paraId="0EC91FD0" w14:textId="77777777" w:rsidR="00B564FC" w:rsidRDefault="00B564FC" w:rsidP="00B564FC">
      <w:pPr>
        <w:pStyle w:val="ExamDate"/>
      </w:pPr>
      <w:r>
        <w:t>Spring, 2018</w:t>
      </w:r>
    </w:p>
    <w:p w14:paraId="54D637B1" w14:textId="31256BED" w:rsidR="002220F2" w:rsidRDefault="00B564FC" w:rsidP="002220F2">
      <w:pPr>
        <w:pStyle w:val="BodyText"/>
        <w:spacing w:after="360"/>
      </w:pPr>
      <w:r>
        <w:t xml:space="preserve">This document is a collection of questions relevant to our upcoming exam that I have used on past Proofs exams. I’ve included the original point value of each question, as an indication of how “big” I think each is (our exam will have a total of 50 points). All of the questions address material that might appear on our exam, but there are more questions here than will appear on it. I’ve included my solutions to each question, but I strongly recommend that you try to answer each question for yourself before looking at the solutions. My proofs </w:t>
      </w:r>
      <w:r w:rsidR="00FA0838">
        <w:t>italicize variable names</w:t>
      </w:r>
      <w:r>
        <w:t>, since I am typing my solutions</w:t>
      </w:r>
      <w:r w:rsidR="00FA0838">
        <w:t>,</w:t>
      </w:r>
      <w:r>
        <w:t xml:space="preserve"> whereas you </w:t>
      </w:r>
      <w:r w:rsidR="00FA0838">
        <w:t>can</w:t>
      </w:r>
      <w:r>
        <w:t xml:space="preserve"> write yours by hand</w:t>
      </w:r>
      <w:r w:rsidR="00FA0838">
        <w:t xml:space="preserve"> and will not need to distinguish italic from regular characters</w:t>
      </w:r>
      <w:r>
        <w:t>.</w:t>
      </w:r>
    </w:p>
    <w:p w14:paraId="08584066" w14:textId="53B309E1" w:rsidR="002220F2" w:rsidRDefault="00FA0838" w:rsidP="00FA0838">
      <w:pPr>
        <w:pStyle w:val="HangingIndent"/>
      </w:pPr>
      <w:r>
        <w:rPr>
          <w:b/>
        </w:rPr>
        <w:t>Question 1</w:t>
      </w:r>
      <w:r>
        <w:t xml:space="preserve"> (15 Points). Prove that the number 5 - √2 is irrational. Your proof should follow our conventions for formal proof-writing, except for conventions that require using italics or other typefaces that would be hard to achieve with handwriting.</w:t>
      </w:r>
    </w:p>
    <w:p w14:paraId="44D563FB" w14:textId="461FF855" w:rsidR="00FA0838" w:rsidRDefault="00FA0838" w:rsidP="00D36755">
      <w:pPr>
        <w:pStyle w:val="BodyTextIndent"/>
        <w:spacing w:before="475"/>
        <w:rPr>
          <w:szCs w:val="24"/>
        </w:rPr>
      </w:pPr>
      <w:r>
        <w:rPr>
          <w:b/>
          <w:szCs w:val="24"/>
        </w:rPr>
        <w:t>Solution:</w:t>
      </w:r>
      <w:r>
        <w:rPr>
          <w:szCs w:val="24"/>
        </w:rPr>
        <w:t xml:space="preserve"> We prove by contradiction that 5 - √2 is irrational. Assume for the sake of contradiction that 5 - √2 is rational, i.e., there exist integers </w:t>
      </w:r>
      <w:r w:rsidRPr="00FA0838">
        <w:rPr>
          <w:i/>
          <w:szCs w:val="24"/>
        </w:rPr>
        <w:t>a</w:t>
      </w:r>
      <w:r>
        <w:rPr>
          <w:szCs w:val="24"/>
        </w:rPr>
        <w:t xml:space="preserve"> and </w:t>
      </w:r>
      <w:r w:rsidRPr="00FA0838">
        <w:rPr>
          <w:i/>
          <w:szCs w:val="24"/>
        </w:rPr>
        <w:t>b</w:t>
      </w:r>
      <w:r>
        <w:rPr>
          <w:szCs w:val="24"/>
        </w:rPr>
        <w:t xml:space="preserve">, with </w:t>
      </w:r>
      <w:r w:rsidRPr="00FA0838">
        <w:rPr>
          <w:i/>
          <w:szCs w:val="24"/>
        </w:rPr>
        <w:t>b</w:t>
      </w:r>
      <w:r>
        <w:rPr>
          <w:szCs w:val="24"/>
        </w:rPr>
        <w:t xml:space="preserve"> ≠ 0, such that 5 - √2 = </w:t>
      </w:r>
      <w:r w:rsidRPr="00FA0838">
        <w:rPr>
          <w:i/>
          <w:szCs w:val="24"/>
        </w:rPr>
        <w:t>a</w:t>
      </w:r>
      <w:r>
        <w:rPr>
          <w:szCs w:val="24"/>
        </w:rPr>
        <w:t>/</w:t>
      </w:r>
      <w:r w:rsidRPr="00FA0838">
        <w:rPr>
          <w:i/>
          <w:szCs w:val="24"/>
        </w:rPr>
        <w:t>b</w:t>
      </w:r>
      <w:r>
        <w:rPr>
          <w:szCs w:val="24"/>
        </w:rPr>
        <w:t xml:space="preserve">. Algebraically rearranging this equation yields √2 = 5 – </w:t>
      </w:r>
      <w:r w:rsidRPr="00FA0838">
        <w:rPr>
          <w:i/>
          <w:szCs w:val="24"/>
        </w:rPr>
        <w:t>a</w:t>
      </w:r>
      <w:r>
        <w:rPr>
          <w:szCs w:val="24"/>
        </w:rPr>
        <w:t>/</w:t>
      </w:r>
      <w:r w:rsidRPr="00FA0838">
        <w:rPr>
          <w:i/>
          <w:szCs w:val="24"/>
        </w:rPr>
        <w:t>b</w:t>
      </w:r>
      <w:r>
        <w:rPr>
          <w:szCs w:val="24"/>
        </w:rPr>
        <w:t xml:space="preserve">, which is rational since the rationals are closed under subtraction. But this is a contradiction, </w:t>
      </w:r>
      <w:r w:rsidR="00D36755">
        <w:rPr>
          <w:szCs w:val="24"/>
        </w:rPr>
        <w:t>because</w:t>
      </w:r>
      <w:r>
        <w:rPr>
          <w:szCs w:val="24"/>
        </w:rPr>
        <w:t xml:space="preserve"> we have previously proven that √2 is irrational. We have thus proven by contradiction that 5 - √2 </w:t>
      </w:r>
      <w:r w:rsidR="00D36755">
        <w:rPr>
          <w:szCs w:val="24"/>
        </w:rPr>
        <w:t>must be</w:t>
      </w:r>
      <w:r>
        <w:rPr>
          <w:szCs w:val="24"/>
        </w:rPr>
        <w:t xml:space="preserve"> irrational. QED.</w:t>
      </w:r>
    </w:p>
    <w:p w14:paraId="0A68B7A6" w14:textId="4A8940F8" w:rsidR="0041240D" w:rsidRDefault="0041240D">
      <w:pPr>
        <w:rPr>
          <w:szCs w:val="20"/>
        </w:rPr>
      </w:pPr>
      <w:r>
        <w:br w:type="page"/>
      </w:r>
    </w:p>
    <w:p w14:paraId="03B6EF27" w14:textId="6503AED2" w:rsidR="0041240D" w:rsidRDefault="0041240D" w:rsidP="0041240D">
      <w:pPr>
        <w:pStyle w:val="HangingIndent"/>
      </w:pPr>
      <w:r>
        <w:rPr>
          <w:b/>
        </w:rPr>
        <w:lastRenderedPageBreak/>
        <w:t>Question 2</w:t>
      </w:r>
      <w:r>
        <w:t xml:space="preserve"> (15 Points). Let the function </w:t>
      </w:r>
      <w:r w:rsidRPr="005421D7">
        <w:rPr>
          <w:i/>
        </w:rPr>
        <w:t>B</w:t>
      </w:r>
      <w:r>
        <w:t>(</w:t>
      </w:r>
      <w:r w:rsidRPr="005421D7">
        <w:rPr>
          <w:i/>
        </w:rPr>
        <w:t>x</w:t>
      </w:r>
      <w:r>
        <w:t>) be defined as</w:t>
      </w:r>
    </w:p>
    <w:p w14:paraId="1C016DC8" w14:textId="77777777" w:rsidR="0041240D" w:rsidRPr="00B63605" w:rsidRDefault="0041240D" w:rsidP="0041240D">
      <w:pPr>
        <w:pStyle w:val="BodyTextIndent"/>
      </w:pPr>
      <m:oMathPara>
        <m:oMathParaPr>
          <m:jc m:val="center"/>
        </m:oMathParaPr>
        <m:oMath>
          <m:r>
            <w:rPr>
              <w:rFonts w:ascii="Cambria Math" w:hAnsi="Cambria Math"/>
            </w:rPr>
            <m:t>B</m:t>
          </m:r>
          <m:d>
            <m:dPr>
              <m:ctrlPr>
                <w:rPr>
                  <w:rFonts w:ascii="Cambria Math" w:hAnsi="Cambria Math"/>
                  <w:i/>
                </w:rPr>
              </m:ctrlPr>
            </m:dPr>
            <m:e>
              <m:r>
                <w:rPr>
                  <w:rFonts w:ascii="Cambria Math" w:hAnsi="Cambria Math"/>
                </w:rPr>
                <m:t>x</m:t>
              </m:r>
            </m:e>
          </m:d>
          <m:r>
            <w:rPr>
              <w:rFonts w:ascii="Cambria Math" w:hAnsi="Cambria Math"/>
            </w:rPr>
            <m:t xml:space="preserve">= </m:t>
          </m:r>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x</m:t>
                    </m:r>
                  </m:e>
                  <m:e>
                    <m:r>
                      <m:rPr>
                        <m:nor/>
                      </m:rPr>
                      <w:rPr>
                        <w:rFonts w:ascii="Cambria Math" w:hAnsi="Cambria Math"/>
                      </w:rPr>
                      <m:t xml:space="preserve">If </m:t>
                    </m:r>
                    <m:r>
                      <w:rPr>
                        <w:rFonts w:ascii="Cambria Math" w:hAnsi="Cambria Math"/>
                      </w:rPr>
                      <m:t>0≤x&lt;1</m:t>
                    </m:r>
                  </m:e>
                </m:mr>
                <m:mr>
                  <m:e>
                    <m:r>
                      <w:rPr>
                        <w:rFonts w:ascii="Cambria Math" w:hAnsi="Cambria Math"/>
                      </w:rPr>
                      <m:t>2-x</m:t>
                    </m:r>
                  </m:e>
                  <m:e>
                    <m:r>
                      <m:rPr>
                        <m:nor/>
                      </m:rPr>
                      <w:rPr>
                        <w:rFonts w:ascii="Cambria Math" w:hAnsi="Cambria Math"/>
                      </w:rPr>
                      <m:t xml:space="preserve">If </m:t>
                    </m:r>
                    <m:r>
                      <w:rPr>
                        <w:rFonts w:ascii="Cambria Math" w:hAnsi="Cambria Math"/>
                      </w:rPr>
                      <m:t>1≤x≤2</m:t>
                    </m:r>
                  </m:e>
                </m:mr>
                <m:mr>
                  <m:e>
                    <m:r>
                      <w:rPr>
                        <w:rFonts w:ascii="Cambria Math" w:hAnsi="Cambria Math"/>
                      </w:rPr>
                      <m:t>0</m:t>
                    </m:r>
                  </m:e>
                  <m:e>
                    <m:r>
                      <m:rPr>
                        <m:nor/>
                      </m:rPr>
                      <w:rPr>
                        <w:rFonts w:ascii="Cambria Math" w:hAnsi="Cambria Math"/>
                      </w:rPr>
                      <m:t>Otherwise</m:t>
                    </m:r>
                  </m:e>
                </m:mr>
              </m:m>
            </m:e>
          </m:d>
        </m:oMath>
      </m:oMathPara>
    </w:p>
    <w:p w14:paraId="7DDD577C" w14:textId="77777777" w:rsidR="0041240D" w:rsidRDefault="0041240D" w:rsidP="0041240D">
      <w:pPr>
        <w:pStyle w:val="BodyTextIndent"/>
      </w:pPr>
      <w:r>
        <w:t>(</w:t>
      </w:r>
      <w:r w:rsidRPr="005421D7">
        <w:rPr>
          <w:i/>
        </w:rPr>
        <w:t>B</w:t>
      </w:r>
      <w:r>
        <w:t>(</w:t>
      </w:r>
      <w:r w:rsidRPr="005421D7">
        <w:rPr>
          <w:i/>
        </w:rPr>
        <w:t>x</w:t>
      </w:r>
      <w:r>
        <w:t>) is a “first-degree basis spline.” It’s not very useful in its own right, but is a simple member of a family of functions that are widely used for approximating complicated curves with low-degree polynomials, among other things.)</w:t>
      </w:r>
    </w:p>
    <w:p w14:paraId="2F723B57" w14:textId="77777777" w:rsidR="0041240D" w:rsidRDefault="0041240D" w:rsidP="0041240D">
      <w:pPr>
        <w:pStyle w:val="BodyTextIndent"/>
      </w:pPr>
      <w:r>
        <w:t xml:space="preserve">Prove that for all real numbers </w:t>
      </w:r>
      <w:r w:rsidRPr="005E5FD1">
        <w:rPr>
          <w:i/>
        </w:rPr>
        <w:t>x</w:t>
      </w:r>
      <w:r>
        <w:t xml:space="preserve">, 0 ≤ </w:t>
      </w:r>
      <w:r w:rsidRPr="005421D7">
        <w:rPr>
          <w:i/>
        </w:rPr>
        <w:t>B</w:t>
      </w:r>
      <w:r>
        <w:t>(</w:t>
      </w:r>
      <w:r w:rsidRPr="005421D7">
        <w:rPr>
          <w:i/>
        </w:rPr>
        <w:t>x</w:t>
      </w:r>
      <w:r>
        <w:t xml:space="preserve">) ≤ 1. </w:t>
      </w:r>
      <w:bookmarkStart w:id="0" w:name="_GoBack"/>
      <w:r>
        <w:t>Your proof should follow our conventions for formal proof-writing, except for conventions that require using italics or other typefaces that would be hard to achieve with handwriting.</w:t>
      </w:r>
      <w:bookmarkEnd w:id="0"/>
    </w:p>
    <w:p w14:paraId="595692FE" w14:textId="365E9E38" w:rsidR="0041240D" w:rsidRDefault="0041240D" w:rsidP="00BF0DCD">
      <w:pPr>
        <w:pStyle w:val="BodyTextIndent"/>
        <w:spacing w:before="475"/>
      </w:pPr>
      <w:r w:rsidRPr="00BF0DCD">
        <w:rPr>
          <w:b/>
        </w:rPr>
        <w:t>Solution:</w:t>
      </w:r>
      <w:r>
        <w:t xml:space="preserve"> We use </w:t>
      </w:r>
      <w:r w:rsidRPr="00BF0DCD">
        <w:rPr>
          <w:szCs w:val="24"/>
        </w:rPr>
        <w:t>cases</w:t>
      </w:r>
      <w:r>
        <w:t xml:space="preserve"> to prove that for all real numbers </w:t>
      </w:r>
      <w:r w:rsidRPr="005E5FD1">
        <w:rPr>
          <w:i/>
        </w:rPr>
        <w:t>x</w:t>
      </w:r>
      <w:r>
        <w:t xml:space="preserve">, 0 ≤ </w:t>
      </w:r>
      <w:r w:rsidRPr="005421D7">
        <w:rPr>
          <w:i/>
        </w:rPr>
        <w:t>B</w:t>
      </w:r>
      <w:r>
        <w:t>(</w:t>
      </w:r>
      <w:r w:rsidRPr="005421D7">
        <w:rPr>
          <w:i/>
        </w:rPr>
        <w:t>x</w:t>
      </w:r>
      <w:r>
        <w:t xml:space="preserve">) ≤ 1. The cases correspond to the cases in the definition of </w:t>
      </w:r>
      <w:r w:rsidRPr="0041240D">
        <w:rPr>
          <w:i/>
        </w:rPr>
        <w:t>B</w:t>
      </w:r>
      <w:r>
        <w:t>(</w:t>
      </w:r>
      <w:r w:rsidRPr="0041240D">
        <w:rPr>
          <w:i/>
        </w:rPr>
        <w:t>x</w:t>
      </w:r>
      <w:r>
        <w:t>), namely…</w:t>
      </w:r>
    </w:p>
    <w:p w14:paraId="66E88BAE" w14:textId="343CD8E5" w:rsidR="0041240D" w:rsidRDefault="0041240D" w:rsidP="0041240D">
      <w:pPr>
        <w:pStyle w:val="BodyTextIndent"/>
      </w:pPr>
      <w:r>
        <w:t xml:space="preserve">Case 1: 0 ≤ </w:t>
      </w:r>
      <w:r w:rsidRPr="0041240D">
        <w:rPr>
          <w:i/>
        </w:rPr>
        <w:t>x</w:t>
      </w:r>
      <w:r>
        <w:t xml:space="preserve"> &lt; 1. In this case </w:t>
      </w:r>
      <w:r w:rsidRPr="0041240D">
        <w:rPr>
          <w:i/>
        </w:rPr>
        <w:t>B</w:t>
      </w:r>
      <w:r>
        <w:t>(</w:t>
      </w:r>
      <w:r w:rsidRPr="0041240D">
        <w:rPr>
          <w:i/>
        </w:rPr>
        <w:t>x</w:t>
      </w:r>
      <w:r>
        <w:t xml:space="preserve">) = </w:t>
      </w:r>
      <w:r w:rsidRPr="0041240D">
        <w:rPr>
          <w:i/>
        </w:rPr>
        <w:t>x</w:t>
      </w:r>
      <w:r>
        <w:t xml:space="preserve">, and so 0 ≤ </w:t>
      </w:r>
      <w:r w:rsidRPr="0041240D">
        <w:rPr>
          <w:i/>
        </w:rPr>
        <w:t>B</w:t>
      </w:r>
      <w:r>
        <w:t>(</w:t>
      </w:r>
      <w:r w:rsidRPr="0041240D">
        <w:rPr>
          <w:i/>
        </w:rPr>
        <w:t>x</w:t>
      </w:r>
      <w:r>
        <w:t>) &lt; 1</w:t>
      </w:r>
      <w:r w:rsidR="00BF0DCD">
        <w:t xml:space="preserve"> which in turn means</w:t>
      </w:r>
      <w:r w:rsidR="00BF0DCD">
        <w:br/>
        <w:t xml:space="preserve">0 ≤ </w:t>
      </w:r>
      <w:r w:rsidR="00BF0DCD" w:rsidRPr="005421D7">
        <w:rPr>
          <w:i/>
        </w:rPr>
        <w:t>B</w:t>
      </w:r>
      <w:r w:rsidR="00BF0DCD">
        <w:t>(</w:t>
      </w:r>
      <w:r w:rsidR="00BF0DCD" w:rsidRPr="005421D7">
        <w:rPr>
          <w:i/>
        </w:rPr>
        <w:t>x</w:t>
      </w:r>
      <w:r w:rsidR="00BF0DCD">
        <w:t xml:space="preserve">) ≤ 1 </w:t>
      </w:r>
      <w:r>
        <w:t>.</w:t>
      </w:r>
    </w:p>
    <w:p w14:paraId="71D3E687" w14:textId="3122FE01" w:rsidR="0041240D" w:rsidRPr="00271094" w:rsidRDefault="0041240D" w:rsidP="0041240D">
      <w:pPr>
        <w:pStyle w:val="BodyTextIndent"/>
      </w:pPr>
      <w:r>
        <w:t xml:space="preserve">Case 2: </w:t>
      </w:r>
      <w:r w:rsidR="00B9634E">
        <w:t xml:space="preserve">1 ≤ </w:t>
      </w:r>
      <w:r w:rsidR="00B9634E" w:rsidRPr="00971F75">
        <w:rPr>
          <w:i/>
        </w:rPr>
        <w:t>x</w:t>
      </w:r>
      <w:r w:rsidR="00B9634E">
        <w:t xml:space="preserve"> ≤ 2. </w:t>
      </w:r>
      <w:r w:rsidR="008E1A3E">
        <w:t xml:space="preserve">In this case </w:t>
      </w:r>
      <w:r w:rsidR="008E1A3E" w:rsidRPr="00971F75">
        <w:rPr>
          <w:i/>
        </w:rPr>
        <w:t>B</w:t>
      </w:r>
      <w:r w:rsidR="008E1A3E">
        <w:t>(</w:t>
      </w:r>
      <w:r w:rsidR="008E1A3E" w:rsidRPr="00971F75">
        <w:rPr>
          <w:i/>
        </w:rPr>
        <w:t>x</w:t>
      </w:r>
      <w:r w:rsidR="008E1A3E">
        <w:t xml:space="preserve">) = 2 – </w:t>
      </w:r>
      <w:r w:rsidR="008E1A3E" w:rsidRPr="00971F75">
        <w:rPr>
          <w:i/>
        </w:rPr>
        <w:t>x</w:t>
      </w:r>
      <w:r w:rsidR="008E1A3E">
        <w:t xml:space="preserve">. </w:t>
      </w:r>
      <w:r w:rsidR="00971F75">
        <w:t xml:space="preserve">Since 1 ≤ </w:t>
      </w:r>
      <w:r w:rsidR="00971F75" w:rsidRPr="00971F75">
        <w:rPr>
          <w:i/>
        </w:rPr>
        <w:t>x</w:t>
      </w:r>
      <w:r w:rsidR="00971F75">
        <w:t xml:space="preserve"> ≤ 2, we have 2 – 1 ≥ 2 – </w:t>
      </w:r>
      <w:r w:rsidR="00971F75" w:rsidRPr="00971F75">
        <w:rPr>
          <w:i/>
        </w:rPr>
        <w:t>x</w:t>
      </w:r>
      <w:r w:rsidR="00971F75">
        <w:t xml:space="preserve"> ≥ 2 – 2, or 0 ≤ 2 – </w:t>
      </w:r>
      <w:r w:rsidR="00971F75" w:rsidRPr="00971F75">
        <w:rPr>
          <w:i/>
        </w:rPr>
        <w:t>x</w:t>
      </w:r>
      <w:r w:rsidR="00971F75">
        <w:t xml:space="preserve"> ≤ 1.</w:t>
      </w:r>
      <w:r w:rsidR="00271094">
        <w:t xml:space="preserve"> Since </w:t>
      </w:r>
      <w:r w:rsidR="00271094" w:rsidRPr="00971F75">
        <w:rPr>
          <w:i/>
        </w:rPr>
        <w:t>B</w:t>
      </w:r>
      <w:r w:rsidR="00271094">
        <w:t>(</w:t>
      </w:r>
      <w:r w:rsidR="00271094" w:rsidRPr="00971F75">
        <w:rPr>
          <w:i/>
        </w:rPr>
        <w:t>x</w:t>
      </w:r>
      <w:r w:rsidR="00271094">
        <w:t xml:space="preserve">) = 2 – </w:t>
      </w:r>
      <w:r w:rsidR="00271094" w:rsidRPr="00971F75">
        <w:rPr>
          <w:i/>
        </w:rPr>
        <w:t>x</w:t>
      </w:r>
      <w:r w:rsidR="00271094">
        <w:t xml:space="preserve">, these last inequalities show that 0 ≤ </w:t>
      </w:r>
      <w:r w:rsidR="00271094" w:rsidRPr="005421D7">
        <w:rPr>
          <w:i/>
        </w:rPr>
        <w:t>B</w:t>
      </w:r>
      <w:r w:rsidR="00271094">
        <w:t>(</w:t>
      </w:r>
      <w:r w:rsidR="00271094" w:rsidRPr="005421D7">
        <w:rPr>
          <w:i/>
        </w:rPr>
        <w:t>x</w:t>
      </w:r>
      <w:r w:rsidR="00271094">
        <w:t>) ≤ 1.</w:t>
      </w:r>
    </w:p>
    <w:p w14:paraId="1D59934C" w14:textId="107496BD" w:rsidR="00BF0DCD" w:rsidRDefault="00BF0DCD" w:rsidP="0041240D">
      <w:pPr>
        <w:pStyle w:val="BodyTextIndent"/>
      </w:pPr>
      <w:r>
        <w:t xml:space="preserve">Case 3: </w:t>
      </w:r>
      <w:r w:rsidRPr="00BF0DCD">
        <w:rPr>
          <w:i/>
        </w:rPr>
        <w:t>x</w:t>
      </w:r>
      <w:r>
        <w:t xml:space="preserve"> &lt; 0 or </w:t>
      </w:r>
      <w:r w:rsidRPr="00BF0DCD">
        <w:rPr>
          <w:i/>
        </w:rPr>
        <w:t>x</w:t>
      </w:r>
      <w:r>
        <w:t xml:space="preserve"> &gt; 2. In this case </w:t>
      </w:r>
      <w:r w:rsidRPr="00BF0DCD">
        <w:rPr>
          <w:i/>
        </w:rPr>
        <w:t>B</w:t>
      </w:r>
      <w:r>
        <w:t>(</w:t>
      </w:r>
      <w:r w:rsidRPr="00BF0DCD">
        <w:rPr>
          <w:i/>
        </w:rPr>
        <w:t>x</w:t>
      </w:r>
      <w:r>
        <w:t xml:space="preserve">) is defined by be 0, so 0 ≤ </w:t>
      </w:r>
      <w:r w:rsidRPr="00BF0DCD">
        <w:rPr>
          <w:i/>
        </w:rPr>
        <w:t>B</w:t>
      </w:r>
      <w:r>
        <w:t>(</w:t>
      </w:r>
      <w:r w:rsidRPr="00BF0DCD">
        <w:rPr>
          <w:i/>
        </w:rPr>
        <w:t>x</w:t>
      </w:r>
      <w:r>
        <w:t>) ≤ 1.</w:t>
      </w:r>
    </w:p>
    <w:p w14:paraId="63C7991D" w14:textId="267739FE" w:rsidR="00BF0DCD" w:rsidRDefault="00BF0DCD" w:rsidP="0041240D">
      <w:pPr>
        <w:pStyle w:val="BodyTextIndent"/>
      </w:pPr>
      <w:r>
        <w:t xml:space="preserve">These three cases cover all possible real values for </w:t>
      </w:r>
      <w:r w:rsidRPr="00BF0DCD">
        <w:rPr>
          <w:i/>
        </w:rPr>
        <w:t>x,</w:t>
      </w:r>
      <w:r>
        <w:t xml:space="preserve"> and so together prove that for all real numbers </w:t>
      </w:r>
      <w:r w:rsidRPr="005E5FD1">
        <w:rPr>
          <w:i/>
        </w:rPr>
        <w:t>x</w:t>
      </w:r>
      <w:r>
        <w:t xml:space="preserve">, 0 ≤ </w:t>
      </w:r>
      <w:r w:rsidRPr="005421D7">
        <w:rPr>
          <w:i/>
        </w:rPr>
        <w:t>B</w:t>
      </w:r>
      <w:r>
        <w:t>(</w:t>
      </w:r>
      <w:r w:rsidRPr="005421D7">
        <w:rPr>
          <w:i/>
        </w:rPr>
        <w:t>x</w:t>
      </w:r>
      <w:r>
        <w:t>) ≤ 1.</w:t>
      </w:r>
      <w:r w:rsidR="00271094">
        <w:t xml:space="preserve"> QED.</w:t>
      </w:r>
    </w:p>
    <w:p w14:paraId="42E9575C" w14:textId="6685C835" w:rsidR="00C24870" w:rsidRDefault="00C24870">
      <w:pPr>
        <w:rPr>
          <w:szCs w:val="20"/>
        </w:rPr>
      </w:pPr>
      <w:r>
        <w:br w:type="page"/>
      </w:r>
    </w:p>
    <w:p w14:paraId="71E96B17" w14:textId="77CD8967" w:rsidR="00C24870" w:rsidRPr="00A64994" w:rsidRDefault="00C24870" w:rsidP="00C24870">
      <w:pPr>
        <w:pStyle w:val="HangingIndent"/>
      </w:pPr>
      <w:r>
        <w:rPr>
          <w:b/>
        </w:rPr>
        <w:t>Question 3</w:t>
      </w:r>
      <w:r>
        <w:t xml:space="preserve"> (15 Points). Prove that if </w:t>
      </w:r>
      <w:r w:rsidRPr="001661EA">
        <w:rPr>
          <w:i/>
        </w:rPr>
        <w:t>a</w:t>
      </w:r>
      <w:r>
        <w:t xml:space="preserve"> and </w:t>
      </w:r>
      <w:r w:rsidRPr="001661EA">
        <w:rPr>
          <w:i/>
        </w:rPr>
        <w:t>b</w:t>
      </w:r>
      <w:r>
        <w:t xml:space="preserve"> are integers and the product </w:t>
      </w:r>
      <w:r w:rsidRPr="001661EA">
        <w:rPr>
          <w:i/>
        </w:rPr>
        <w:t>ab</w:t>
      </w:r>
      <w:r>
        <w:t xml:space="preserve"> is not divisible by 9, then at least one of </w:t>
      </w:r>
      <w:r w:rsidRPr="001661EA">
        <w:rPr>
          <w:i/>
        </w:rPr>
        <w:t>a</w:t>
      </w:r>
      <w:r>
        <w:t xml:space="preserve"> and </w:t>
      </w:r>
      <w:r w:rsidRPr="001661EA">
        <w:rPr>
          <w:i/>
        </w:rPr>
        <w:t>b</w:t>
      </w:r>
      <w:r>
        <w:t xml:space="preserve"> is not divisible by 3.</w:t>
      </w:r>
    </w:p>
    <w:p w14:paraId="355E7737" w14:textId="00EC9C9B" w:rsidR="00C24870" w:rsidRDefault="00C24870" w:rsidP="00EE4F6F">
      <w:pPr>
        <w:pStyle w:val="BodyTextIndent"/>
        <w:spacing w:before="475"/>
      </w:pPr>
      <w:r w:rsidRPr="00C24870">
        <w:rPr>
          <w:b/>
        </w:rPr>
        <w:t>Solution:</w:t>
      </w:r>
      <w:r>
        <w:t xml:space="preserve"> We </w:t>
      </w:r>
      <w:r w:rsidRPr="00EE4F6F">
        <w:rPr>
          <w:szCs w:val="24"/>
        </w:rPr>
        <w:t>prove</w:t>
      </w:r>
      <w:r>
        <w:t xml:space="preserve"> that if </w:t>
      </w:r>
      <w:r w:rsidRPr="001661EA">
        <w:rPr>
          <w:i/>
        </w:rPr>
        <w:t>a</w:t>
      </w:r>
      <w:r>
        <w:t xml:space="preserve"> and </w:t>
      </w:r>
      <w:r w:rsidRPr="001661EA">
        <w:rPr>
          <w:i/>
        </w:rPr>
        <w:t>b</w:t>
      </w:r>
      <w:r>
        <w:t xml:space="preserve"> are integers and the product </w:t>
      </w:r>
      <w:r w:rsidRPr="001661EA">
        <w:rPr>
          <w:i/>
        </w:rPr>
        <w:t>ab</w:t>
      </w:r>
      <w:r>
        <w:t xml:space="preserve"> is not divisible by 9, then at least one of </w:t>
      </w:r>
      <w:r w:rsidRPr="001661EA">
        <w:rPr>
          <w:i/>
        </w:rPr>
        <w:t>a</w:t>
      </w:r>
      <w:r>
        <w:t xml:space="preserve"> and </w:t>
      </w:r>
      <w:r w:rsidRPr="001661EA">
        <w:rPr>
          <w:i/>
        </w:rPr>
        <w:t>b</w:t>
      </w:r>
      <w:r>
        <w:t xml:space="preserve"> is not divisible by 3 by proving the contrapositive. In other words, we prove that if</w:t>
      </w:r>
      <w:r w:rsidR="00EE4F6F">
        <w:t xml:space="preserve"> integers</w:t>
      </w:r>
      <w:r>
        <w:t xml:space="preserve"> </w:t>
      </w:r>
      <w:r w:rsidRPr="00C24870">
        <w:rPr>
          <w:i/>
        </w:rPr>
        <w:t>a</w:t>
      </w:r>
      <w:r>
        <w:t xml:space="preserve"> and </w:t>
      </w:r>
      <w:r w:rsidRPr="00C24870">
        <w:rPr>
          <w:i/>
        </w:rPr>
        <w:t>b</w:t>
      </w:r>
      <w:r>
        <w:t xml:space="preserve"> are both divisible by 3, then </w:t>
      </w:r>
      <w:r w:rsidRPr="00C24870">
        <w:rPr>
          <w:i/>
        </w:rPr>
        <w:t>ab</w:t>
      </w:r>
      <w:r>
        <w:t xml:space="preserve"> is divisible by 9. Assume that </w:t>
      </w:r>
      <w:r w:rsidRPr="00C24870">
        <w:rPr>
          <w:i/>
        </w:rPr>
        <w:t>a</w:t>
      </w:r>
      <w:r>
        <w:t xml:space="preserve"> and </w:t>
      </w:r>
      <w:r w:rsidRPr="00C24870">
        <w:rPr>
          <w:i/>
        </w:rPr>
        <w:t>b</w:t>
      </w:r>
      <w:r>
        <w:t xml:space="preserve"> are </w:t>
      </w:r>
      <w:r w:rsidR="00EE4F6F">
        <w:t xml:space="preserve">integers </w:t>
      </w:r>
      <w:r>
        <w:t xml:space="preserve">divisible by 3, i.e., that there exist integers </w:t>
      </w:r>
      <w:r w:rsidRPr="00C24870">
        <w:rPr>
          <w:i/>
        </w:rPr>
        <w:t>x</w:t>
      </w:r>
      <w:r>
        <w:t xml:space="preserve"> and </w:t>
      </w:r>
      <w:r w:rsidRPr="00C24870">
        <w:rPr>
          <w:i/>
        </w:rPr>
        <w:t>y</w:t>
      </w:r>
      <w:r>
        <w:t xml:space="preserve"> such that </w:t>
      </w:r>
      <w:r w:rsidRPr="00C24870">
        <w:rPr>
          <w:i/>
        </w:rPr>
        <w:t>a</w:t>
      </w:r>
      <w:r>
        <w:t xml:space="preserve"> = 3</w:t>
      </w:r>
      <w:r w:rsidRPr="00C24870">
        <w:rPr>
          <w:i/>
        </w:rPr>
        <w:t>x</w:t>
      </w:r>
      <w:r>
        <w:t xml:space="preserve"> and</w:t>
      </w:r>
      <w:r w:rsidR="00EE4F6F">
        <w:t xml:space="preserve"> </w:t>
      </w:r>
      <w:r w:rsidRPr="00C24870">
        <w:rPr>
          <w:i/>
        </w:rPr>
        <w:t xml:space="preserve">b </w:t>
      </w:r>
      <w:r>
        <w:t>= 3</w:t>
      </w:r>
      <w:r w:rsidRPr="00C24870">
        <w:rPr>
          <w:i/>
        </w:rPr>
        <w:t>y</w:t>
      </w:r>
      <w:r>
        <w:t xml:space="preserve">. We can then write the product </w:t>
      </w:r>
      <w:r w:rsidRPr="00C24870">
        <w:rPr>
          <w:i/>
        </w:rPr>
        <w:t>ab</w:t>
      </w:r>
      <w:r>
        <w:t xml:space="preserve"> as</w:t>
      </w:r>
    </w:p>
    <w:p w14:paraId="10E461BA" w14:textId="539924A8" w:rsidR="00C24870" w:rsidRPr="00C24870" w:rsidRDefault="00C24870" w:rsidP="0041240D">
      <w:pPr>
        <w:pStyle w:val="BodyTextIndent"/>
      </w:pPr>
      <m:oMathPara>
        <m:oMathParaPr>
          <m:jc m:val="center"/>
        </m:oMathParaPr>
        <m:oMath>
          <m:r>
            <w:rPr>
              <w:rFonts w:ascii="Cambria Math" w:hAnsi="Cambria Math"/>
            </w:rPr>
            <m:t>ab=(3x)(3y)</m:t>
          </m:r>
        </m:oMath>
      </m:oMathPara>
    </w:p>
    <w:p w14:paraId="5609C2E0" w14:textId="77777777" w:rsidR="00C24870" w:rsidRPr="00C24870" w:rsidRDefault="00C24870" w:rsidP="00C24870">
      <w:pPr>
        <w:pStyle w:val="BodyTextIndent"/>
      </w:pPr>
      <m:oMathPara>
        <m:oMathParaPr>
          <m:jc m:val="center"/>
        </m:oMathParaPr>
        <m:oMath>
          <m:r>
            <w:rPr>
              <w:rFonts w:ascii="Cambria Math" w:hAnsi="Cambria Math"/>
            </w:rPr>
            <m:t>=9xy</m:t>
          </m:r>
        </m:oMath>
      </m:oMathPara>
    </w:p>
    <w:p w14:paraId="0E8E49EE" w14:textId="62819C8A" w:rsidR="006811F8" w:rsidRDefault="00C24870" w:rsidP="00C24870">
      <w:pPr>
        <w:pStyle w:val="BodyTextIndent"/>
      </w:pPr>
      <w:r>
        <w:t xml:space="preserve">Since the integers are closed under multiplication, </w:t>
      </w:r>
      <w:r w:rsidRPr="00C24870">
        <w:rPr>
          <w:i/>
        </w:rPr>
        <w:t>xy</w:t>
      </w:r>
      <w:r>
        <w:t xml:space="preserve"> is an integer and so </w:t>
      </w:r>
      <w:r w:rsidRPr="00C24870">
        <w:rPr>
          <w:i/>
        </w:rPr>
        <w:t>ab</w:t>
      </w:r>
      <w:r>
        <w:t xml:space="preserve"> is a multiple of 9. We have thus proven the contrapositive, and so have also proven that if </w:t>
      </w:r>
      <w:r w:rsidRPr="001661EA">
        <w:rPr>
          <w:i/>
        </w:rPr>
        <w:t>a</w:t>
      </w:r>
      <w:r>
        <w:t xml:space="preserve"> and </w:t>
      </w:r>
      <w:r w:rsidRPr="001661EA">
        <w:rPr>
          <w:i/>
        </w:rPr>
        <w:t>b</w:t>
      </w:r>
      <w:r>
        <w:t xml:space="preserve"> are integers and the product </w:t>
      </w:r>
      <w:r w:rsidRPr="001661EA">
        <w:rPr>
          <w:i/>
        </w:rPr>
        <w:t>ab</w:t>
      </w:r>
      <w:r>
        <w:t xml:space="preserve"> is not divisible by 9, then at least one of </w:t>
      </w:r>
      <w:r w:rsidRPr="001661EA">
        <w:rPr>
          <w:i/>
        </w:rPr>
        <w:t>a</w:t>
      </w:r>
      <w:r>
        <w:t xml:space="preserve"> and </w:t>
      </w:r>
      <w:r w:rsidRPr="001661EA">
        <w:rPr>
          <w:i/>
        </w:rPr>
        <w:t>b</w:t>
      </w:r>
      <w:r>
        <w:t xml:space="preserve"> is not divisible by 3. QED.</w:t>
      </w:r>
    </w:p>
    <w:p w14:paraId="7074850B" w14:textId="4120E84A" w:rsidR="00EE4F6F" w:rsidRDefault="00EE4F6F">
      <w:pPr>
        <w:rPr>
          <w:szCs w:val="20"/>
        </w:rPr>
      </w:pPr>
      <w:r>
        <w:br w:type="page"/>
      </w:r>
    </w:p>
    <w:p w14:paraId="0487FAAE" w14:textId="72FBBF7A" w:rsidR="00EE4F6F" w:rsidRDefault="00EE4F6F" w:rsidP="00EE4F6F">
      <w:pPr>
        <w:pStyle w:val="HangingIndent"/>
      </w:pPr>
      <w:r>
        <w:rPr>
          <w:b/>
        </w:rPr>
        <w:t>Question 4</w:t>
      </w:r>
      <w:r>
        <w:t xml:space="preserve"> (20 Points). Prove that for all natural numbers </w:t>
      </w:r>
      <w:r w:rsidRPr="001661EA">
        <w:rPr>
          <w:i/>
        </w:rPr>
        <w:t>n</w:t>
      </w:r>
      <w:r>
        <w:t xml:space="preserve">, </w:t>
      </w:r>
      <m:oMath>
        <m:sSup>
          <m:sSupPr>
            <m:ctrlPr>
              <w:rPr>
                <w:rFonts w:ascii="Cambria Math" w:hAnsi="Cambria Math"/>
                <w:i/>
              </w:rPr>
            </m:ctrlPr>
          </m:sSupPr>
          <m:e>
            <m:r>
              <w:rPr>
                <w:rFonts w:ascii="Cambria Math" w:hAnsi="Cambria Math"/>
              </w:rPr>
              <m:t>11</m:t>
            </m:r>
          </m:e>
          <m:sup>
            <m:r>
              <w:rPr>
                <w:rFonts w:ascii="Cambria Math" w:hAnsi="Cambria Math"/>
              </w:rPr>
              <m:t>n</m:t>
            </m:r>
          </m:sup>
        </m:sSup>
        <m:r>
          <w:rPr>
            <w:rFonts w:ascii="Cambria Math" w:hAnsi="Cambria Math"/>
          </w:rPr>
          <m:t xml:space="preserve"> </m:t>
        </m:r>
      </m:oMath>
      <w:r>
        <w:t>is odd.</w:t>
      </w:r>
    </w:p>
    <w:p w14:paraId="267C2AF0" w14:textId="58CDA88B" w:rsidR="00EE4F6F" w:rsidRDefault="00EE4F6F" w:rsidP="00EE4F6F">
      <w:pPr>
        <w:pStyle w:val="BodyTextIndent"/>
        <w:spacing w:before="475"/>
      </w:pPr>
      <w:r w:rsidRPr="00EE4F6F">
        <w:rPr>
          <w:b/>
        </w:rPr>
        <w:t>Solution:</w:t>
      </w:r>
      <w:r>
        <w:t xml:space="preserve"> We use induction on </w:t>
      </w:r>
      <w:r w:rsidRPr="00EE4F6F">
        <w:rPr>
          <w:i/>
        </w:rPr>
        <w:t>n</w:t>
      </w:r>
      <w:r>
        <w:t xml:space="preserve"> to prove that</w:t>
      </w:r>
      <w:r w:rsidRPr="00EE4F6F">
        <w:t xml:space="preserve"> </w:t>
      </w:r>
      <w:r>
        <w:t xml:space="preserve">for all natural numbers </w:t>
      </w:r>
      <w:r w:rsidRPr="001661EA">
        <w:rPr>
          <w:i/>
        </w:rPr>
        <w:t>n</w:t>
      </w:r>
      <w:r>
        <w:t xml:space="preserve">, </w:t>
      </w:r>
      <m:oMath>
        <m:sSup>
          <m:sSupPr>
            <m:ctrlPr>
              <w:rPr>
                <w:rFonts w:ascii="Cambria Math" w:hAnsi="Cambria Math"/>
                <w:i/>
              </w:rPr>
            </m:ctrlPr>
          </m:sSupPr>
          <m:e>
            <m:r>
              <w:rPr>
                <w:rFonts w:ascii="Cambria Math" w:hAnsi="Cambria Math"/>
              </w:rPr>
              <m:t>11</m:t>
            </m:r>
          </m:e>
          <m:sup>
            <m:r>
              <w:rPr>
                <w:rFonts w:ascii="Cambria Math" w:hAnsi="Cambria Math"/>
              </w:rPr>
              <m:t>n</m:t>
            </m:r>
          </m:sup>
        </m:sSup>
        <m:r>
          <w:rPr>
            <w:rFonts w:ascii="Cambria Math" w:hAnsi="Cambria Math"/>
          </w:rPr>
          <m:t xml:space="preserve"> </m:t>
        </m:r>
      </m:oMath>
      <w:r>
        <w:t>is odd.</w:t>
      </w:r>
    </w:p>
    <w:p w14:paraId="64C7CCE3" w14:textId="51BD34FB" w:rsidR="00EE4F6F" w:rsidRDefault="00EE4F6F" w:rsidP="00C24870">
      <w:pPr>
        <w:pStyle w:val="BodyTextIndent"/>
      </w:pPr>
      <w:r>
        <w:t xml:space="preserve">For the base case, consider </w:t>
      </w:r>
      <w:r w:rsidRPr="00EE4F6F">
        <w:rPr>
          <w:i/>
        </w:rPr>
        <w:t>n</w:t>
      </w:r>
      <w:r>
        <w:t xml:space="preserve"> = 1. 11</w:t>
      </w:r>
      <w:r w:rsidRPr="00EE4F6F">
        <w:rPr>
          <w:vertAlign w:val="superscript"/>
        </w:rPr>
        <w:t>1</w:t>
      </w:r>
      <w:r>
        <w:t xml:space="preserve"> = 11, which is odd.</w:t>
      </w:r>
    </w:p>
    <w:p w14:paraId="72014B9B" w14:textId="4115BB94" w:rsidR="00EE4F6F" w:rsidRDefault="00EE4F6F" w:rsidP="00EE4F6F">
      <w:pPr>
        <w:pStyle w:val="BodyTextIndent"/>
      </w:pPr>
      <w:r>
        <w:t xml:space="preserve">For the induction step, we show that if </w:t>
      </w:r>
      <w:r w:rsidRPr="00EE4F6F">
        <w:rPr>
          <w:i/>
        </w:rPr>
        <w:t>k</w:t>
      </w:r>
      <w:r>
        <w:t xml:space="preserve"> is a natural number such that 11</w:t>
      </w:r>
      <w:r w:rsidRPr="00EE4F6F">
        <w:rPr>
          <w:i/>
          <w:vertAlign w:val="superscript"/>
        </w:rPr>
        <w:t>k</w:t>
      </w:r>
      <w:r>
        <w:t xml:space="preserve"> is odd, then 11</w:t>
      </w:r>
      <w:r w:rsidRPr="00EE4F6F">
        <w:rPr>
          <w:i/>
          <w:vertAlign w:val="superscript"/>
        </w:rPr>
        <w:t>k</w:t>
      </w:r>
      <w:r w:rsidRPr="00EE4F6F">
        <w:rPr>
          <w:vertAlign w:val="superscript"/>
        </w:rPr>
        <w:t>+1</w:t>
      </w:r>
      <w:r>
        <w:t xml:space="preserve"> is also odd. Assume that that 11</w:t>
      </w:r>
      <w:r w:rsidRPr="00EE4F6F">
        <w:rPr>
          <w:i/>
          <w:vertAlign w:val="superscript"/>
        </w:rPr>
        <w:t>k</w:t>
      </w:r>
      <w:r>
        <w:t xml:space="preserve"> is odd, and note that 11</w:t>
      </w:r>
      <w:r w:rsidRPr="00EE4F6F">
        <w:rPr>
          <w:i/>
          <w:vertAlign w:val="superscript"/>
        </w:rPr>
        <w:t>k</w:t>
      </w:r>
      <w:r w:rsidRPr="00EE4F6F">
        <w:rPr>
          <w:vertAlign w:val="superscript"/>
        </w:rPr>
        <w:t>+1</w:t>
      </w:r>
      <w:r>
        <w:t xml:space="preserve"> = 11 × 11</w:t>
      </w:r>
      <w:r w:rsidRPr="00EE4F6F">
        <w:rPr>
          <w:i/>
          <w:vertAlign w:val="superscript"/>
        </w:rPr>
        <w:t>k</w:t>
      </w:r>
      <w:r>
        <w:t>. We know that both 11 and 11</w:t>
      </w:r>
      <w:r w:rsidRPr="00EE4F6F">
        <w:rPr>
          <w:i/>
          <w:vertAlign w:val="superscript"/>
        </w:rPr>
        <w:t>k</w:t>
      </w:r>
      <w:r>
        <w:t xml:space="preserve"> are odd, and that the product of two odd numbers is odd. Thus we conclude that 11</w:t>
      </w:r>
      <w:r w:rsidRPr="00EE4F6F">
        <w:rPr>
          <w:i/>
          <w:vertAlign w:val="superscript"/>
        </w:rPr>
        <w:t>k</w:t>
      </w:r>
      <w:r w:rsidRPr="00EE4F6F">
        <w:rPr>
          <w:vertAlign w:val="superscript"/>
        </w:rPr>
        <w:t>+1</w:t>
      </w:r>
      <w:r>
        <w:t xml:space="preserve"> is odd.</w:t>
      </w:r>
    </w:p>
    <w:p w14:paraId="16727C42" w14:textId="2B301264" w:rsidR="00EE4F6F" w:rsidRDefault="00EE4F6F" w:rsidP="00EE4F6F">
      <w:pPr>
        <w:pStyle w:val="BodyTextIndent"/>
      </w:pPr>
      <w:r>
        <w:t xml:space="preserve">We have now established both the base case and the induction step, and so have shown by mathematical induction that for all natural numbers </w:t>
      </w:r>
      <w:r w:rsidRPr="001661EA">
        <w:rPr>
          <w:i/>
        </w:rPr>
        <w:t>n</w:t>
      </w:r>
      <w:r>
        <w:t xml:space="preserve">, </w:t>
      </w:r>
      <m:oMath>
        <m:sSup>
          <m:sSupPr>
            <m:ctrlPr>
              <w:rPr>
                <w:rFonts w:ascii="Cambria Math" w:hAnsi="Cambria Math"/>
                <w:i/>
              </w:rPr>
            </m:ctrlPr>
          </m:sSupPr>
          <m:e>
            <m:r>
              <w:rPr>
                <w:rFonts w:ascii="Cambria Math" w:hAnsi="Cambria Math"/>
              </w:rPr>
              <m:t>11</m:t>
            </m:r>
          </m:e>
          <m:sup>
            <m:r>
              <w:rPr>
                <w:rFonts w:ascii="Cambria Math" w:hAnsi="Cambria Math"/>
              </w:rPr>
              <m:t>n</m:t>
            </m:r>
          </m:sup>
        </m:sSup>
        <m:r>
          <w:rPr>
            <w:rFonts w:ascii="Cambria Math" w:hAnsi="Cambria Math"/>
          </w:rPr>
          <m:t xml:space="preserve"> </m:t>
        </m:r>
      </m:oMath>
      <w:r>
        <w:t>is odd. QED.</w:t>
      </w:r>
    </w:p>
    <w:p w14:paraId="78D36524" w14:textId="60DC0725" w:rsidR="00D770F8" w:rsidRDefault="00D770F8">
      <w:pPr>
        <w:rPr>
          <w:szCs w:val="20"/>
        </w:rPr>
      </w:pPr>
      <w:r>
        <w:br w:type="page"/>
      </w:r>
    </w:p>
    <w:p w14:paraId="6340855C" w14:textId="365BD725" w:rsidR="00D770F8" w:rsidRPr="002220F2" w:rsidRDefault="00D770F8" w:rsidP="00D770F8">
      <w:pPr>
        <w:pStyle w:val="HangingIndent"/>
      </w:pPr>
      <w:r>
        <w:rPr>
          <w:b/>
        </w:rPr>
        <w:t>Question 5</w:t>
      </w:r>
      <w:r>
        <w:t xml:space="preserve"> (15 Points). Prove that no integer </w:t>
      </w:r>
      <w:r w:rsidRPr="001661EA">
        <w:rPr>
          <w:i/>
        </w:rPr>
        <w:t>n</w:t>
      </w:r>
      <w:r>
        <w:t xml:space="preserve"> has the property that </w:t>
      </w:r>
      <w:r w:rsidRPr="001661EA">
        <w:rPr>
          <w:i/>
        </w:rPr>
        <w:t>n</w:t>
      </w:r>
      <w:r>
        <w:t xml:space="preserve"> ≡ 1 (mod 2) and</w:t>
      </w:r>
      <w:r>
        <w:br/>
      </w:r>
      <w:r w:rsidRPr="001661EA">
        <w:rPr>
          <w:i/>
        </w:rPr>
        <w:t>n</w:t>
      </w:r>
      <w:r>
        <w:t xml:space="preserve"> ≡ 4 (mod 6).</w:t>
      </w:r>
    </w:p>
    <w:p w14:paraId="740AF406" w14:textId="56FE6581" w:rsidR="00D770F8" w:rsidRDefault="00D770F8" w:rsidP="00701CB4">
      <w:pPr>
        <w:pStyle w:val="BodyTextIndent"/>
        <w:spacing w:before="475"/>
      </w:pPr>
      <w:r w:rsidRPr="00701CB4">
        <w:rPr>
          <w:b/>
        </w:rPr>
        <w:t>Solution:</w:t>
      </w:r>
      <w:r>
        <w:t xml:space="preserve"> We prove by contradiction</w:t>
      </w:r>
      <w:r w:rsidRPr="00D770F8">
        <w:t xml:space="preserve"> </w:t>
      </w:r>
      <w:r>
        <w:t xml:space="preserve">that no integer </w:t>
      </w:r>
      <w:r w:rsidRPr="001661EA">
        <w:rPr>
          <w:i/>
        </w:rPr>
        <w:t>n</w:t>
      </w:r>
      <w:r w:rsidR="00701CB4">
        <w:t xml:space="preserve"> has the property that</w:t>
      </w:r>
      <w:r w:rsidR="00701CB4">
        <w:br/>
      </w:r>
      <w:r w:rsidRPr="001661EA">
        <w:rPr>
          <w:i/>
        </w:rPr>
        <w:t>n</w:t>
      </w:r>
      <w:r>
        <w:t xml:space="preserve"> ≡ 1 (mod 2) and </w:t>
      </w:r>
      <w:r w:rsidRPr="001661EA">
        <w:rPr>
          <w:i/>
        </w:rPr>
        <w:t>n</w:t>
      </w:r>
      <w:r>
        <w:t xml:space="preserve"> ≡ 4 (mod 6). Assume for the sake of contradiction that </w:t>
      </w:r>
      <w:r w:rsidRPr="00D770F8">
        <w:rPr>
          <w:i/>
        </w:rPr>
        <w:t>n</w:t>
      </w:r>
      <w:r>
        <w:t xml:space="preserve"> is an integer and</w:t>
      </w:r>
      <w:r w:rsidRPr="00D770F8">
        <w:t xml:space="preserve"> </w:t>
      </w:r>
      <w:r>
        <w:t xml:space="preserve">that </w:t>
      </w:r>
      <w:r w:rsidRPr="001661EA">
        <w:rPr>
          <w:i/>
        </w:rPr>
        <w:t>n</w:t>
      </w:r>
      <w:r>
        <w:t xml:space="preserve"> ≡ 1 (mod 2) and </w:t>
      </w:r>
      <w:r w:rsidRPr="001661EA">
        <w:rPr>
          <w:i/>
        </w:rPr>
        <w:t>n</w:t>
      </w:r>
      <w:r>
        <w:t xml:space="preserve"> ≡ 4 (mod 6). Since </w:t>
      </w:r>
      <w:r w:rsidRPr="001661EA">
        <w:rPr>
          <w:i/>
        </w:rPr>
        <w:t>n</w:t>
      </w:r>
      <w:r>
        <w:t xml:space="preserve"> ≡ 1 (mod 2), we know that there is some integer </w:t>
      </w:r>
      <w:r w:rsidRPr="00D770F8">
        <w:rPr>
          <w:i/>
        </w:rPr>
        <w:t>x</w:t>
      </w:r>
      <w:r>
        <w:t xml:space="preserve"> such that </w:t>
      </w:r>
      <w:r w:rsidRPr="00D770F8">
        <w:rPr>
          <w:i/>
        </w:rPr>
        <w:t>n</w:t>
      </w:r>
      <w:r>
        <w:t xml:space="preserve"> = 2</w:t>
      </w:r>
      <w:r w:rsidRPr="00D770F8">
        <w:rPr>
          <w:i/>
        </w:rPr>
        <w:t>x</w:t>
      </w:r>
      <w:r>
        <w:t xml:space="preserve"> + 1. Similarly, there is some integer </w:t>
      </w:r>
      <w:r w:rsidRPr="00D770F8">
        <w:rPr>
          <w:i/>
        </w:rPr>
        <w:t>y</w:t>
      </w:r>
      <w:r w:rsidR="00701CB4">
        <w:t xml:space="preserve"> such that</w:t>
      </w:r>
      <w:r w:rsidR="00701CB4">
        <w:br/>
      </w:r>
      <w:r w:rsidRPr="00D770F8">
        <w:rPr>
          <w:i/>
        </w:rPr>
        <w:t>n</w:t>
      </w:r>
      <w:r>
        <w:t xml:space="preserve"> = 6</w:t>
      </w:r>
      <w:r w:rsidRPr="00D770F8">
        <w:rPr>
          <w:i/>
        </w:rPr>
        <w:t>y</w:t>
      </w:r>
      <w:r>
        <w:t xml:space="preserve"> + 4. </w:t>
      </w:r>
      <w:r w:rsidR="00701CB4">
        <w:t>Since</w:t>
      </w:r>
      <w:r>
        <w:t xml:space="preserve"> these expressions </w:t>
      </w:r>
      <w:r w:rsidR="00701CB4">
        <w:t xml:space="preserve">both </w:t>
      </w:r>
      <w:r>
        <w:t>equal</w:t>
      </w:r>
      <w:r w:rsidR="00701CB4">
        <w:t xml:space="preserve"> </w:t>
      </w:r>
      <w:r w:rsidR="00701CB4" w:rsidRPr="00701CB4">
        <w:rPr>
          <w:i/>
        </w:rPr>
        <w:t>n</w:t>
      </w:r>
      <w:r w:rsidR="00701CB4">
        <w:t>, we have an equality that we can rearrange as follows:</w:t>
      </w:r>
    </w:p>
    <w:p w14:paraId="7164AD84" w14:textId="43EE5313" w:rsidR="00701CB4" w:rsidRPr="00701CB4" w:rsidRDefault="00701CB4" w:rsidP="00EE4F6F">
      <w:pPr>
        <w:pStyle w:val="BodyTextIndent"/>
      </w:pPr>
      <m:oMathPara>
        <m:oMathParaPr>
          <m:jc m:val="center"/>
        </m:oMathParaPr>
        <m:oMath>
          <m:r>
            <w:rPr>
              <w:rFonts w:ascii="Cambria Math" w:hAnsi="Cambria Math"/>
            </w:rPr>
            <m:t>2x+1=6y+4</m:t>
          </m:r>
        </m:oMath>
      </m:oMathPara>
    </w:p>
    <w:p w14:paraId="1CE14071" w14:textId="651135CF" w:rsidR="00701CB4" w:rsidRPr="00701CB4" w:rsidRDefault="00701CB4" w:rsidP="00EE4F6F">
      <w:pPr>
        <w:pStyle w:val="BodyTextIndent"/>
      </w:pPr>
      <m:oMathPara>
        <m:oMathParaPr>
          <m:jc m:val="center"/>
        </m:oMathParaPr>
        <m:oMath>
          <m:r>
            <w:rPr>
              <w:rFonts w:ascii="Cambria Math" w:hAnsi="Cambria Math"/>
            </w:rPr>
            <m:t>2x-6y=3</m:t>
          </m:r>
        </m:oMath>
      </m:oMathPara>
    </w:p>
    <w:p w14:paraId="0F8F7DD4" w14:textId="6FC0C7F0" w:rsidR="00701CB4" w:rsidRPr="00701CB4" w:rsidRDefault="00701CB4" w:rsidP="00EE4F6F">
      <w:pPr>
        <w:pStyle w:val="BodyTextIndent"/>
      </w:pPr>
      <m:oMathPara>
        <m:oMathParaPr>
          <m:jc m:val="center"/>
        </m:oMathParaPr>
        <m:oMath>
          <m:r>
            <w:rPr>
              <w:rFonts w:ascii="Cambria Math" w:hAnsi="Cambria Math"/>
            </w:rPr>
            <m:t>2</m:t>
          </m:r>
          <m:d>
            <m:dPr>
              <m:ctrlPr>
                <w:rPr>
                  <w:rFonts w:ascii="Cambria Math" w:hAnsi="Cambria Math"/>
                  <w:i/>
                </w:rPr>
              </m:ctrlPr>
            </m:dPr>
            <m:e>
              <m:r>
                <w:rPr>
                  <w:rFonts w:ascii="Cambria Math" w:hAnsi="Cambria Math"/>
                </w:rPr>
                <m:t>x-3y</m:t>
              </m:r>
            </m:e>
          </m:d>
          <m:r>
            <w:rPr>
              <w:rFonts w:ascii="Cambria Math" w:hAnsi="Cambria Math"/>
            </w:rPr>
            <m:t>=3</m:t>
          </m:r>
        </m:oMath>
      </m:oMathPara>
    </w:p>
    <w:p w14:paraId="448D9467" w14:textId="61062832" w:rsidR="00701CB4" w:rsidRPr="00701CB4" w:rsidRDefault="00701CB4" w:rsidP="00EE4F6F">
      <w:pPr>
        <w:pStyle w:val="BodyTextIndent"/>
      </w:pPr>
      <w:r>
        <w:t xml:space="preserve">Since the integers are closed under multiplication and subtraction, </w:t>
      </w:r>
      <w:r w:rsidRPr="00701CB4">
        <w:rPr>
          <w:i/>
        </w:rPr>
        <w:t>x</w:t>
      </w:r>
      <w:r>
        <w:t xml:space="preserve"> – 3</w:t>
      </w:r>
      <w:r w:rsidRPr="00701CB4">
        <w:rPr>
          <w:i/>
        </w:rPr>
        <w:t>y</w:t>
      </w:r>
      <w:r>
        <w:t xml:space="preserve"> is an integer, and so we have shown that 3 is even. But this is a contradiction, since 3 is clearly odd. We thus conclude that no integer </w:t>
      </w:r>
      <w:r w:rsidRPr="001661EA">
        <w:rPr>
          <w:i/>
        </w:rPr>
        <w:t>n</w:t>
      </w:r>
      <w:r>
        <w:t xml:space="preserve"> has the property that </w:t>
      </w:r>
      <w:r w:rsidRPr="001661EA">
        <w:rPr>
          <w:i/>
        </w:rPr>
        <w:t>n</w:t>
      </w:r>
      <w:r>
        <w:t xml:space="preserve"> ≡ 1 (mod 2) and</w:t>
      </w:r>
      <w:r>
        <w:br/>
      </w:r>
      <w:r w:rsidRPr="001661EA">
        <w:rPr>
          <w:i/>
        </w:rPr>
        <w:t>n</w:t>
      </w:r>
      <w:r>
        <w:t xml:space="preserve"> ≡ 4 (mod 6). QED.</w:t>
      </w:r>
    </w:p>
    <w:sectPr w:rsidR="00701CB4" w:rsidRPr="00701CB4" w:rsidSect="002220F2">
      <w:footerReference w:type="even"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ABF172" w14:textId="77777777" w:rsidR="005F59DD" w:rsidRDefault="005F59DD" w:rsidP="002220F2">
      <w:r>
        <w:separator/>
      </w:r>
    </w:p>
  </w:endnote>
  <w:endnote w:type="continuationSeparator" w:id="0">
    <w:p w14:paraId="69C4943F" w14:textId="77777777" w:rsidR="005F59DD" w:rsidRDefault="005F59DD" w:rsidP="00222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3F64D0" w14:textId="77777777" w:rsidR="002220F2" w:rsidRDefault="002220F2" w:rsidP="00AC1E1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70B3FA0" w14:textId="77777777" w:rsidR="002220F2" w:rsidRDefault="002220F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F97F82" w14:textId="77777777" w:rsidR="002220F2" w:rsidRDefault="002220F2" w:rsidP="00AC1E1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F59DD">
      <w:rPr>
        <w:rStyle w:val="PageNumber"/>
        <w:noProof/>
      </w:rPr>
      <w:t>1</w:t>
    </w:r>
    <w:r>
      <w:rPr>
        <w:rStyle w:val="PageNumber"/>
      </w:rPr>
      <w:fldChar w:fldCharType="end"/>
    </w:r>
  </w:p>
  <w:p w14:paraId="1C9D6C9B" w14:textId="77777777" w:rsidR="002220F2" w:rsidRDefault="002220F2" w:rsidP="002220F2">
    <w:pPr>
      <w:pStyle w:val="Footer"/>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78BEF1" w14:textId="77777777" w:rsidR="005F59DD" w:rsidRDefault="005F59DD" w:rsidP="002220F2">
      <w:r>
        <w:separator/>
      </w:r>
    </w:p>
  </w:footnote>
  <w:footnote w:type="continuationSeparator" w:id="0">
    <w:p w14:paraId="1074368B" w14:textId="77777777" w:rsidR="005F59DD" w:rsidRDefault="005F59DD" w:rsidP="002220F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B0BA68F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78C2397A"/>
    <w:lvl w:ilvl="0">
      <w:start w:val="1"/>
      <w:numFmt w:val="decimal"/>
      <w:lvlText w:val="%1."/>
      <w:lvlJc w:val="left"/>
      <w:pPr>
        <w:tabs>
          <w:tab w:val="num" w:pos="1800"/>
        </w:tabs>
        <w:ind w:left="1800" w:hanging="360"/>
      </w:pPr>
    </w:lvl>
  </w:abstractNum>
  <w:abstractNum w:abstractNumId="2">
    <w:nsid w:val="FFFFFF7D"/>
    <w:multiLevelType w:val="singleLevel"/>
    <w:tmpl w:val="8E9ED65E"/>
    <w:lvl w:ilvl="0">
      <w:start w:val="1"/>
      <w:numFmt w:val="decimal"/>
      <w:lvlText w:val="%1."/>
      <w:lvlJc w:val="left"/>
      <w:pPr>
        <w:tabs>
          <w:tab w:val="num" w:pos="1440"/>
        </w:tabs>
        <w:ind w:left="1440" w:hanging="360"/>
      </w:pPr>
    </w:lvl>
  </w:abstractNum>
  <w:abstractNum w:abstractNumId="3">
    <w:nsid w:val="FFFFFF7E"/>
    <w:multiLevelType w:val="singleLevel"/>
    <w:tmpl w:val="723A93B8"/>
    <w:lvl w:ilvl="0">
      <w:start w:val="1"/>
      <w:numFmt w:val="decimal"/>
      <w:lvlText w:val="%1."/>
      <w:lvlJc w:val="left"/>
      <w:pPr>
        <w:tabs>
          <w:tab w:val="num" w:pos="1080"/>
        </w:tabs>
        <w:ind w:left="1080" w:hanging="360"/>
      </w:pPr>
    </w:lvl>
  </w:abstractNum>
  <w:abstractNum w:abstractNumId="4">
    <w:nsid w:val="FFFFFF7F"/>
    <w:multiLevelType w:val="singleLevel"/>
    <w:tmpl w:val="7A56B140"/>
    <w:lvl w:ilvl="0">
      <w:start w:val="1"/>
      <w:numFmt w:val="decimal"/>
      <w:lvlText w:val="%1."/>
      <w:lvlJc w:val="left"/>
      <w:pPr>
        <w:tabs>
          <w:tab w:val="num" w:pos="720"/>
        </w:tabs>
        <w:ind w:left="720" w:hanging="360"/>
      </w:pPr>
    </w:lvl>
  </w:abstractNum>
  <w:abstractNum w:abstractNumId="5">
    <w:nsid w:val="FFFFFF80"/>
    <w:multiLevelType w:val="singleLevel"/>
    <w:tmpl w:val="322AF9B2"/>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BB38DB90"/>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DD5E1842"/>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E3C0E5EC"/>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52F4D482"/>
    <w:lvl w:ilvl="0">
      <w:start w:val="1"/>
      <w:numFmt w:val="decimal"/>
      <w:lvlText w:val="%1."/>
      <w:lvlJc w:val="left"/>
      <w:pPr>
        <w:tabs>
          <w:tab w:val="num" w:pos="360"/>
        </w:tabs>
        <w:ind w:left="360" w:hanging="360"/>
      </w:pPr>
    </w:lvl>
  </w:abstractNum>
  <w:abstractNum w:abstractNumId="10">
    <w:nsid w:val="FFFFFF89"/>
    <w:multiLevelType w:val="singleLevel"/>
    <w:tmpl w:val="50AC5238"/>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4FC"/>
    <w:rsid w:val="00041EBC"/>
    <w:rsid w:val="000B65AB"/>
    <w:rsid w:val="00114458"/>
    <w:rsid w:val="002220F2"/>
    <w:rsid w:val="00271094"/>
    <w:rsid w:val="0032084C"/>
    <w:rsid w:val="00400DA3"/>
    <w:rsid w:val="0041240D"/>
    <w:rsid w:val="00503B61"/>
    <w:rsid w:val="00514B4D"/>
    <w:rsid w:val="005F59DD"/>
    <w:rsid w:val="00606194"/>
    <w:rsid w:val="006811F8"/>
    <w:rsid w:val="00701CB4"/>
    <w:rsid w:val="0083398E"/>
    <w:rsid w:val="008A19F2"/>
    <w:rsid w:val="008E1A3E"/>
    <w:rsid w:val="00971F75"/>
    <w:rsid w:val="009B5752"/>
    <w:rsid w:val="00B564FC"/>
    <w:rsid w:val="00B9634E"/>
    <w:rsid w:val="00BF0DCD"/>
    <w:rsid w:val="00C03081"/>
    <w:rsid w:val="00C24870"/>
    <w:rsid w:val="00D36755"/>
    <w:rsid w:val="00D770F8"/>
    <w:rsid w:val="00E27D67"/>
    <w:rsid w:val="00EE4F6F"/>
    <w:rsid w:val="00FA0838"/>
  </w:rsids>
  <m:mathPr>
    <m:mathFont m:val="Cambria Math"/>
    <m:brkBin m:val="before"/>
    <m:brkBinSub m:val="--"/>
    <m:smallFrac m:val="0"/>
    <m:dispDef m:val="0"/>
    <m:lMargin m:val="0"/>
    <m:rMargin m:val="0"/>
    <m:defJc m:val="centerGroup"/>
    <m:wrapRight/>
    <m:intLim m:val="subSup"/>
    <m:naryLim m:val="subSup"/>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04B1742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autoRedefine/>
    <w:uiPriority w:val="9"/>
    <w:qFormat/>
    <w:rsid w:val="002220F2"/>
    <w:pPr>
      <w:keepNext/>
      <w:keepLines/>
      <w:spacing w:before="480"/>
      <w:jc w:val="center"/>
      <w:outlineLvl w:val="0"/>
    </w:pPr>
    <w:rPr>
      <w:rFonts w:asciiTheme="majorHAnsi" w:eastAsiaTheme="majorEastAsia" w:hAnsiTheme="majorHAnsi" w:cstheme="majorBidi"/>
      <w:b/>
      <w:bCs/>
      <w:color w:val="000000" w:themeColor="text1"/>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20F2"/>
    <w:rPr>
      <w:rFonts w:asciiTheme="majorHAnsi" w:eastAsiaTheme="majorEastAsia" w:hAnsiTheme="majorHAnsi" w:cstheme="majorBidi"/>
      <w:b/>
      <w:bCs/>
      <w:color w:val="000000" w:themeColor="text1"/>
      <w:sz w:val="36"/>
      <w:szCs w:val="36"/>
    </w:rPr>
  </w:style>
  <w:style w:type="paragraph" w:styleId="Subtitle">
    <w:name w:val="Subtitle"/>
    <w:basedOn w:val="Normal"/>
    <w:next w:val="Normal"/>
    <w:link w:val="SubtitleChar"/>
    <w:uiPriority w:val="11"/>
    <w:qFormat/>
    <w:rsid w:val="002220F2"/>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2220F2"/>
    <w:rPr>
      <w:rFonts w:asciiTheme="majorHAnsi" w:eastAsiaTheme="majorEastAsia" w:hAnsiTheme="majorHAnsi" w:cstheme="majorBidi"/>
      <w:i/>
      <w:iCs/>
      <w:color w:val="4F81BD" w:themeColor="accent1"/>
      <w:spacing w:val="15"/>
      <w:sz w:val="24"/>
      <w:szCs w:val="24"/>
    </w:rPr>
  </w:style>
  <w:style w:type="paragraph" w:customStyle="1" w:styleId="ExamDate">
    <w:name w:val="ExamDate"/>
    <w:basedOn w:val="Normal"/>
    <w:next w:val="BodyText"/>
    <w:autoRedefine/>
    <w:qFormat/>
    <w:rsid w:val="002220F2"/>
    <w:pPr>
      <w:spacing w:after="360"/>
      <w:jc w:val="center"/>
    </w:pPr>
  </w:style>
  <w:style w:type="paragraph" w:customStyle="1" w:styleId="hanging-indent-western">
    <w:name w:val="hanging-indent-western"/>
    <w:basedOn w:val="Normal"/>
    <w:rsid w:val="002220F2"/>
    <w:pPr>
      <w:spacing w:before="230"/>
      <w:ind w:left="360" w:hanging="360"/>
    </w:pPr>
    <w:rPr>
      <w:rFonts w:ascii="Times" w:hAnsi="Times"/>
      <w:sz w:val="20"/>
      <w:szCs w:val="20"/>
      <w:lang w:eastAsia="en-US"/>
    </w:rPr>
  </w:style>
  <w:style w:type="paragraph" w:styleId="BodyText">
    <w:name w:val="Body Text"/>
    <w:basedOn w:val="Normal"/>
    <w:link w:val="BodyTextChar"/>
    <w:uiPriority w:val="99"/>
    <w:unhideWhenUsed/>
    <w:rsid w:val="002220F2"/>
    <w:pPr>
      <w:spacing w:after="120"/>
    </w:pPr>
  </w:style>
  <w:style w:type="character" w:customStyle="1" w:styleId="BodyTextChar">
    <w:name w:val="Body Text Char"/>
    <w:basedOn w:val="DefaultParagraphFont"/>
    <w:link w:val="BodyText"/>
    <w:uiPriority w:val="99"/>
    <w:rsid w:val="002220F2"/>
    <w:rPr>
      <w:sz w:val="24"/>
      <w:szCs w:val="24"/>
    </w:rPr>
  </w:style>
  <w:style w:type="paragraph" w:customStyle="1" w:styleId="HangingIndent">
    <w:name w:val="Hanging Indent"/>
    <w:basedOn w:val="Normal"/>
    <w:next w:val="BodyTextIndent"/>
    <w:qFormat/>
    <w:rsid w:val="00E27D67"/>
    <w:pPr>
      <w:spacing w:before="240"/>
      <w:ind w:left="360" w:hanging="360"/>
    </w:pPr>
  </w:style>
  <w:style w:type="paragraph" w:styleId="Header">
    <w:name w:val="header"/>
    <w:basedOn w:val="Normal"/>
    <w:link w:val="HeaderChar"/>
    <w:uiPriority w:val="99"/>
    <w:unhideWhenUsed/>
    <w:rsid w:val="002220F2"/>
    <w:pPr>
      <w:tabs>
        <w:tab w:val="center" w:pos="4320"/>
        <w:tab w:val="right" w:pos="8640"/>
      </w:tabs>
    </w:pPr>
  </w:style>
  <w:style w:type="paragraph" w:styleId="BodyTextIndent">
    <w:name w:val="Body Text Indent"/>
    <w:basedOn w:val="Normal"/>
    <w:link w:val="BodyTextIndentChar"/>
    <w:uiPriority w:val="99"/>
    <w:unhideWhenUsed/>
    <w:qFormat/>
    <w:rsid w:val="00606194"/>
    <w:pPr>
      <w:spacing w:before="160" w:after="120"/>
      <w:ind w:left="360"/>
    </w:pPr>
    <w:rPr>
      <w:szCs w:val="20"/>
    </w:rPr>
  </w:style>
  <w:style w:type="character" w:customStyle="1" w:styleId="BodyTextIndentChar">
    <w:name w:val="Body Text Indent Char"/>
    <w:basedOn w:val="DefaultParagraphFont"/>
    <w:link w:val="BodyTextIndent"/>
    <w:uiPriority w:val="99"/>
    <w:rsid w:val="00606194"/>
    <w:rPr>
      <w:sz w:val="24"/>
    </w:rPr>
  </w:style>
  <w:style w:type="character" w:customStyle="1" w:styleId="HeaderChar">
    <w:name w:val="Header Char"/>
    <w:basedOn w:val="DefaultParagraphFont"/>
    <w:link w:val="Header"/>
    <w:uiPriority w:val="99"/>
    <w:rsid w:val="002220F2"/>
    <w:rPr>
      <w:sz w:val="24"/>
      <w:szCs w:val="24"/>
    </w:rPr>
  </w:style>
  <w:style w:type="paragraph" w:styleId="Footer">
    <w:name w:val="footer"/>
    <w:basedOn w:val="Normal"/>
    <w:link w:val="FooterChar"/>
    <w:uiPriority w:val="99"/>
    <w:unhideWhenUsed/>
    <w:rsid w:val="002220F2"/>
    <w:pPr>
      <w:tabs>
        <w:tab w:val="center" w:pos="4320"/>
        <w:tab w:val="right" w:pos="8640"/>
      </w:tabs>
    </w:pPr>
  </w:style>
  <w:style w:type="character" w:customStyle="1" w:styleId="FooterChar">
    <w:name w:val="Footer Char"/>
    <w:basedOn w:val="DefaultParagraphFont"/>
    <w:link w:val="Footer"/>
    <w:uiPriority w:val="99"/>
    <w:rsid w:val="002220F2"/>
    <w:rPr>
      <w:sz w:val="24"/>
      <w:szCs w:val="24"/>
    </w:rPr>
  </w:style>
  <w:style w:type="character" w:styleId="PageNumber">
    <w:name w:val="page number"/>
    <w:basedOn w:val="DefaultParagraphFont"/>
    <w:uiPriority w:val="99"/>
    <w:semiHidden/>
    <w:unhideWhenUsed/>
    <w:rsid w:val="002220F2"/>
  </w:style>
  <w:style w:type="paragraph" w:customStyle="1" w:styleId="Algorithm">
    <w:name w:val="Algorithm"/>
    <w:basedOn w:val="BodyText"/>
    <w:qFormat/>
    <w:rsid w:val="00503B61"/>
    <w:pPr>
      <w:tabs>
        <w:tab w:val="left" w:pos="360"/>
        <w:tab w:val="left" w:pos="720"/>
        <w:tab w:val="left" w:pos="1080"/>
        <w:tab w:val="left" w:pos="1440"/>
        <w:tab w:val="left" w:pos="1800"/>
        <w:tab w:val="left" w:pos="2160"/>
      </w:tabs>
      <w:spacing w:before="200"/>
      <w:ind w:left="720"/>
      <w:contextualSpacing/>
    </w:pPr>
    <w:rPr>
      <w:rFonts w:ascii="Courier" w:hAnsi="Courier"/>
    </w:rPr>
  </w:style>
  <w:style w:type="character" w:customStyle="1" w:styleId="Code">
    <w:name w:val="Code"/>
    <w:basedOn w:val="DefaultParagraphFont"/>
    <w:uiPriority w:val="1"/>
    <w:qFormat/>
    <w:rsid w:val="00C03081"/>
    <w:rPr>
      <w:rFonts w:ascii="Courier" w:hAnsi="Courier"/>
      <w:sz w:val="24"/>
    </w:rPr>
  </w:style>
  <w:style w:type="character" w:styleId="PlaceholderText">
    <w:name w:val="Placeholder Text"/>
    <w:basedOn w:val="DefaultParagraphFont"/>
    <w:uiPriority w:val="99"/>
    <w:semiHidden/>
    <w:rsid w:val="00C2487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2167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aldwin/Library/Group%20Containers/UBF8T346G9.Office/User%20Content.localized/Templates.localized/Exa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Exam.dotx</Template>
  <TotalTime>44</TotalTime>
  <Pages>5</Pages>
  <Words>767</Words>
  <Characters>4375</Characters>
  <Application>Microsoft Macintosh Word</Application>
  <DocSecurity>0</DocSecurity>
  <Lines>36</Lines>
  <Paragraphs>10</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Math 239 — Sample Questions for Hour Exam 2</vt:lpstr>
    </vt:vector>
  </TitlesOfParts>
  <Company>CIT</Company>
  <LinksUpToDate>false</LinksUpToDate>
  <CharactersWithSpaces>5132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2018-03-25T15:18:00Z</dcterms:created>
  <dcterms:modified xsi:type="dcterms:W3CDTF">2018-03-27T04:11:00Z</dcterms:modified>
</cp:coreProperties>
</file>